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F7" w:rsidRDefault="005E671E" w:rsidP="00A97272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Нетрадиционные методы работы с ребёнком с особыми                                образовательными потребностями.</w:t>
      </w:r>
    </w:p>
    <w:p w:rsidR="00A97272" w:rsidRPr="005E1F0A" w:rsidRDefault="00A97272" w:rsidP="00A97272">
      <w:pPr>
        <w:spacing w:line="360" w:lineRule="auto"/>
        <w:ind w:firstLine="709"/>
        <w:jc w:val="center"/>
        <w:rPr>
          <w:sz w:val="28"/>
          <w:szCs w:val="28"/>
        </w:rPr>
      </w:pPr>
    </w:p>
    <w:p w:rsidR="00D63A3A" w:rsidRPr="00C155A3" w:rsidRDefault="005E671E" w:rsidP="005E67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155A3">
        <w:rPr>
          <w:i/>
          <w:sz w:val="28"/>
          <w:szCs w:val="28"/>
        </w:rPr>
        <w:t xml:space="preserve">    </w:t>
      </w:r>
      <w:r w:rsidR="00D63A3A" w:rsidRPr="00C155A3">
        <w:rPr>
          <w:i/>
          <w:sz w:val="28"/>
          <w:szCs w:val="28"/>
        </w:rPr>
        <w:t xml:space="preserve">                                         </w:t>
      </w:r>
      <w:r w:rsidR="00C155A3" w:rsidRPr="00C155A3">
        <w:rPr>
          <w:i/>
          <w:sz w:val="28"/>
          <w:szCs w:val="28"/>
        </w:rPr>
        <w:t xml:space="preserve">                      Воспитатель МБДОУ  № 15</w:t>
      </w:r>
      <w:r w:rsidR="00D63A3A" w:rsidRPr="00C155A3">
        <w:rPr>
          <w:i/>
          <w:sz w:val="28"/>
          <w:szCs w:val="28"/>
        </w:rPr>
        <w:t xml:space="preserve">                                                          </w:t>
      </w:r>
    </w:p>
    <w:p w:rsidR="00D63A3A" w:rsidRPr="00C155A3" w:rsidRDefault="00D63A3A" w:rsidP="005E67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155A3">
        <w:rPr>
          <w:i/>
          <w:sz w:val="28"/>
          <w:szCs w:val="28"/>
        </w:rPr>
        <w:t xml:space="preserve">              </w:t>
      </w:r>
      <w:r w:rsidR="00A97272" w:rsidRPr="00C155A3">
        <w:rPr>
          <w:i/>
          <w:sz w:val="28"/>
          <w:szCs w:val="28"/>
        </w:rPr>
        <w:t xml:space="preserve">                                                               </w:t>
      </w:r>
      <w:r w:rsidRPr="00C155A3">
        <w:rPr>
          <w:i/>
          <w:sz w:val="28"/>
          <w:szCs w:val="28"/>
        </w:rPr>
        <w:t xml:space="preserve">Шамова </w:t>
      </w:r>
      <w:r w:rsidR="00A97272" w:rsidRPr="00C155A3">
        <w:rPr>
          <w:i/>
          <w:sz w:val="28"/>
          <w:szCs w:val="28"/>
        </w:rPr>
        <w:t xml:space="preserve"> </w:t>
      </w:r>
      <w:r w:rsidRPr="00C155A3">
        <w:rPr>
          <w:i/>
          <w:sz w:val="28"/>
          <w:szCs w:val="28"/>
        </w:rPr>
        <w:t>Виктори</w:t>
      </w:r>
      <w:r w:rsidR="00A97272" w:rsidRPr="00C155A3">
        <w:rPr>
          <w:i/>
          <w:sz w:val="28"/>
          <w:szCs w:val="28"/>
        </w:rPr>
        <w:t xml:space="preserve">я </w:t>
      </w:r>
      <w:r w:rsidRPr="00C155A3">
        <w:rPr>
          <w:i/>
          <w:sz w:val="28"/>
          <w:szCs w:val="28"/>
        </w:rPr>
        <w:t>Михайловна</w:t>
      </w:r>
    </w:p>
    <w:p w:rsidR="00A97272" w:rsidRDefault="00A97272" w:rsidP="005E67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A07F7" w:rsidRDefault="005E671E" w:rsidP="005E67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A07F7" w:rsidRPr="005E1F0A">
        <w:rPr>
          <w:sz w:val="28"/>
          <w:szCs w:val="28"/>
        </w:rPr>
        <w:t> </w:t>
      </w:r>
      <w:r w:rsidR="006D4FA9">
        <w:rPr>
          <w:sz w:val="28"/>
          <w:szCs w:val="28"/>
        </w:rPr>
        <w:t xml:space="preserve">   </w:t>
      </w:r>
      <w:r w:rsidR="000A07F7" w:rsidRPr="005E1F0A">
        <w:rPr>
          <w:sz w:val="28"/>
          <w:szCs w:val="28"/>
          <w:shd w:val="clear" w:color="auto" w:fill="FFFFFF"/>
        </w:rPr>
        <w:t xml:space="preserve">Актуальность осуществления инклюзивного образования </w:t>
      </w:r>
      <w:r w:rsidR="000A07F7">
        <w:rPr>
          <w:sz w:val="28"/>
          <w:szCs w:val="28"/>
          <w:shd w:val="clear" w:color="auto" w:fill="FFFFFF"/>
        </w:rPr>
        <w:t xml:space="preserve">в современной педагогической практике </w:t>
      </w:r>
      <w:r w:rsidR="000A07F7" w:rsidRPr="005E1F0A">
        <w:rPr>
          <w:sz w:val="28"/>
          <w:szCs w:val="28"/>
          <w:shd w:val="clear" w:color="auto" w:fill="FFFFFF"/>
        </w:rPr>
        <w:t>не вызывает сомнений.</w:t>
      </w:r>
      <w:r w:rsidR="000A07F7" w:rsidRPr="005E1F0A">
        <w:rPr>
          <w:color w:val="000000"/>
          <w:sz w:val="28"/>
          <w:szCs w:val="28"/>
        </w:rPr>
        <w:t xml:space="preserve"> </w:t>
      </w:r>
      <w:r w:rsidR="000A07F7">
        <w:rPr>
          <w:color w:val="000000"/>
          <w:sz w:val="28"/>
          <w:szCs w:val="28"/>
        </w:rPr>
        <w:t xml:space="preserve">Введение детей с ОВЗ </w:t>
      </w:r>
      <w:r w:rsidR="000A07F7" w:rsidRPr="005E1F0A">
        <w:rPr>
          <w:color w:val="000000"/>
          <w:sz w:val="28"/>
          <w:szCs w:val="28"/>
        </w:rPr>
        <w:t>в</w:t>
      </w:r>
      <w:r w:rsidR="000A07F7">
        <w:rPr>
          <w:color w:val="000000"/>
          <w:sz w:val="28"/>
          <w:szCs w:val="28"/>
        </w:rPr>
        <w:t xml:space="preserve"> </w:t>
      </w:r>
      <w:r w:rsidR="000A07F7" w:rsidRPr="005E1F0A">
        <w:rPr>
          <w:color w:val="000000"/>
          <w:sz w:val="28"/>
          <w:szCs w:val="28"/>
        </w:rPr>
        <w:t xml:space="preserve"> </w:t>
      </w:r>
      <w:r w:rsidR="000A07F7">
        <w:rPr>
          <w:color w:val="000000"/>
          <w:sz w:val="28"/>
          <w:szCs w:val="28"/>
        </w:rPr>
        <w:t>условия</w:t>
      </w:r>
      <w:r w:rsidR="000A07F7" w:rsidRPr="005E1F0A">
        <w:rPr>
          <w:color w:val="000000"/>
          <w:sz w:val="28"/>
          <w:szCs w:val="28"/>
        </w:rPr>
        <w:t xml:space="preserve"> массовых </w:t>
      </w:r>
      <w:r w:rsidR="000A07F7">
        <w:rPr>
          <w:color w:val="000000"/>
          <w:sz w:val="28"/>
          <w:szCs w:val="28"/>
        </w:rPr>
        <w:t>образовательных</w:t>
      </w:r>
      <w:r w:rsidR="000A07F7" w:rsidRPr="005E1F0A">
        <w:rPr>
          <w:color w:val="000000"/>
          <w:sz w:val="28"/>
          <w:szCs w:val="28"/>
        </w:rPr>
        <w:t xml:space="preserve"> учреждений</w:t>
      </w:r>
      <w:r w:rsidR="000A07F7">
        <w:rPr>
          <w:color w:val="000000"/>
          <w:sz w:val="28"/>
          <w:szCs w:val="28"/>
        </w:rPr>
        <w:t xml:space="preserve"> способствует их полноценному и всестороннему развитию, а также, при правильном педагогическом подходе, воспитание толерантного отношения к детям особой заботы. </w:t>
      </w:r>
    </w:p>
    <w:p w:rsidR="00180564" w:rsidRDefault="00180564" w:rsidP="001805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7F7" w:rsidRPr="00753F7C">
        <w:rPr>
          <w:sz w:val="28"/>
          <w:szCs w:val="28"/>
        </w:rPr>
        <w:t>Основная цель образовательного учреждения при р</w:t>
      </w:r>
      <w:r w:rsidR="000A07F7">
        <w:rPr>
          <w:sz w:val="28"/>
          <w:szCs w:val="28"/>
        </w:rPr>
        <w:t>еализации инклюзивной практики -</w:t>
      </w:r>
      <w:r w:rsidR="000A07F7" w:rsidRPr="00753F7C">
        <w:rPr>
          <w:sz w:val="28"/>
          <w:szCs w:val="28"/>
        </w:rPr>
        <w:t xml:space="preserve"> обеспечение условий для совместного воспитания и образования детей с р</w:t>
      </w:r>
      <w:r>
        <w:rPr>
          <w:sz w:val="28"/>
          <w:szCs w:val="28"/>
        </w:rPr>
        <w:t>азными стартовыми возможностями.</w:t>
      </w:r>
    </w:p>
    <w:p w:rsidR="00180564" w:rsidRDefault="00180564" w:rsidP="001805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Работать с детьми с особыми образовательными потребностями</w:t>
      </w:r>
      <w:r w:rsidR="004B742E">
        <w:rPr>
          <w:sz w:val="28"/>
          <w:szCs w:val="28"/>
        </w:rPr>
        <w:t xml:space="preserve"> (ООП) обычными традиционными методами и приёмами </w:t>
      </w:r>
      <w:proofErr w:type="gramStart"/>
      <w:r w:rsidR="004B742E">
        <w:rPr>
          <w:sz w:val="28"/>
          <w:szCs w:val="28"/>
        </w:rPr>
        <w:t>малоэффективны</w:t>
      </w:r>
      <w:proofErr w:type="gramEnd"/>
      <w:r w:rsidR="004B742E">
        <w:rPr>
          <w:sz w:val="28"/>
          <w:szCs w:val="28"/>
        </w:rPr>
        <w:t>. Такие дети требуют особой подготовки и терпения. Этим  ребятам обязательно н</w:t>
      </w:r>
      <w:r w:rsidR="000A7808">
        <w:rPr>
          <w:sz w:val="28"/>
          <w:szCs w:val="28"/>
        </w:rPr>
        <w:t xml:space="preserve">ужна </w:t>
      </w:r>
      <w:r w:rsidR="00BA2B48">
        <w:rPr>
          <w:sz w:val="28"/>
          <w:szCs w:val="28"/>
        </w:rPr>
        <w:t>мотивация, определённая заинтере</w:t>
      </w:r>
      <w:r w:rsidR="000A7808">
        <w:rPr>
          <w:sz w:val="28"/>
          <w:szCs w:val="28"/>
        </w:rPr>
        <w:t>сован</w:t>
      </w:r>
      <w:r w:rsidR="004B742E">
        <w:rPr>
          <w:sz w:val="28"/>
          <w:szCs w:val="28"/>
        </w:rPr>
        <w:t>ность, которая подготовит их к работе.</w:t>
      </w:r>
    </w:p>
    <w:p w:rsidR="00180564" w:rsidRDefault="00455E53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Наше дошкольное образовательное учреждение МБДОУ № 15 общего вида с сен</w:t>
      </w:r>
      <w:r w:rsidR="007107E4">
        <w:rPr>
          <w:sz w:val="28"/>
          <w:szCs w:val="28"/>
        </w:rPr>
        <w:t xml:space="preserve">тября 2012 года посещает </w:t>
      </w:r>
      <w:proofErr w:type="gramStart"/>
      <w:r w:rsidR="007107E4">
        <w:rPr>
          <w:sz w:val="28"/>
          <w:szCs w:val="28"/>
        </w:rPr>
        <w:t>ребёнок</w:t>
      </w:r>
      <w:proofErr w:type="gramEnd"/>
      <w:r>
        <w:rPr>
          <w:sz w:val="28"/>
          <w:szCs w:val="28"/>
        </w:rPr>
        <w:t xml:space="preserve"> требующий особой заботы, имеющий диагноз ЗПР (задержка психического развития).</w:t>
      </w:r>
    </w:p>
    <w:p w:rsidR="00455E53" w:rsidRDefault="00455E53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ЗПР – это нарушение нормального темпа психического развития, когда отдельные психические функции (память, внимание,</w:t>
      </w:r>
      <w:r w:rsidR="00947A4B">
        <w:rPr>
          <w:sz w:val="28"/>
          <w:szCs w:val="28"/>
        </w:rPr>
        <w:t xml:space="preserve"> мышление, эмоционально – волевая сфера, личностные и коммуникативные нарушения)</w:t>
      </w:r>
      <w:r w:rsidR="007107E4">
        <w:rPr>
          <w:sz w:val="28"/>
          <w:szCs w:val="28"/>
        </w:rPr>
        <w:t xml:space="preserve"> </w:t>
      </w:r>
      <w:r w:rsidR="00947A4B">
        <w:rPr>
          <w:sz w:val="28"/>
          <w:szCs w:val="28"/>
        </w:rPr>
        <w:t xml:space="preserve">отстают в своём развитии от принятых психологических норм для данного возраста. </w:t>
      </w:r>
    </w:p>
    <w:p w:rsidR="00F24C79" w:rsidRDefault="007107E4" w:rsidP="0008467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4677">
        <w:rPr>
          <w:sz w:val="28"/>
          <w:szCs w:val="28"/>
        </w:rPr>
        <w:t>Ребёнок</w:t>
      </w:r>
      <w:r w:rsidR="00947A4B" w:rsidRPr="00084677">
        <w:rPr>
          <w:sz w:val="28"/>
          <w:szCs w:val="28"/>
        </w:rPr>
        <w:t xml:space="preserve"> отличается от своих сверстников отсутствием связной речи, неустойчивостью внимания, отсутствием в развитии словесно-логического </w:t>
      </w:r>
      <w:r w:rsidR="00947A4B" w:rsidRPr="00084677">
        <w:rPr>
          <w:sz w:val="28"/>
          <w:szCs w:val="28"/>
        </w:rPr>
        <w:lastRenderedPageBreak/>
        <w:t>мышления, неустойчивым настроением, быст</w:t>
      </w:r>
      <w:r w:rsidR="004B3ABD" w:rsidRPr="00084677">
        <w:rPr>
          <w:sz w:val="28"/>
          <w:szCs w:val="28"/>
        </w:rPr>
        <w:t>рой утомляемостью,  эмоциональной раздражительностью.</w:t>
      </w:r>
      <w:r w:rsidR="001F4C22">
        <w:rPr>
          <w:color w:val="000000"/>
          <w:sz w:val="28"/>
          <w:szCs w:val="28"/>
        </w:rPr>
        <w:t xml:space="preserve"> </w:t>
      </w:r>
    </w:p>
    <w:p w:rsidR="00947A4B" w:rsidRPr="00084677" w:rsidRDefault="001F4C22" w:rsidP="0008467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время посещения детского сада</w:t>
      </w:r>
      <w:r w:rsidR="00F24C79">
        <w:rPr>
          <w:color w:val="000000"/>
          <w:sz w:val="28"/>
          <w:szCs w:val="28"/>
        </w:rPr>
        <w:t xml:space="preserve"> поведение мальчика</w:t>
      </w:r>
      <w:r w:rsidR="00084677" w:rsidRPr="00084677">
        <w:rPr>
          <w:color w:val="000000"/>
          <w:sz w:val="28"/>
          <w:szCs w:val="28"/>
        </w:rPr>
        <w:t xml:space="preserve"> изменилось, он </w:t>
      </w:r>
      <w:r w:rsidR="00F24C79">
        <w:rPr>
          <w:color w:val="000000"/>
          <w:sz w:val="28"/>
          <w:szCs w:val="28"/>
        </w:rPr>
        <w:t>стал более общительным</w:t>
      </w:r>
      <w:r w:rsidR="00084677" w:rsidRPr="00084677">
        <w:rPr>
          <w:color w:val="000000"/>
          <w:sz w:val="28"/>
          <w:szCs w:val="28"/>
        </w:rPr>
        <w:t>, может на некоторое время включиться в игру, принимает участие в музыкальной деятельности (повторяет движения за музыкальным работником, водит хоровод</w:t>
      </w:r>
      <w:r>
        <w:rPr>
          <w:color w:val="000000"/>
          <w:sz w:val="28"/>
          <w:szCs w:val="28"/>
        </w:rPr>
        <w:t>, подражает движениям в танцах),</w:t>
      </w:r>
      <w:r w:rsidR="00F24C79">
        <w:rPr>
          <w:color w:val="000000"/>
          <w:sz w:val="28"/>
          <w:szCs w:val="28"/>
        </w:rPr>
        <w:t xml:space="preserve"> в художественной деятельности: </w:t>
      </w:r>
      <w:r>
        <w:rPr>
          <w:color w:val="000000"/>
          <w:sz w:val="28"/>
          <w:szCs w:val="28"/>
        </w:rPr>
        <w:t xml:space="preserve">любит лепить, рисовать, </w:t>
      </w:r>
      <w:r w:rsidR="00F24C7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согласно своему воображению).</w:t>
      </w:r>
      <w:r w:rsidR="00084677" w:rsidRPr="00084677">
        <w:rPr>
          <w:color w:val="000000"/>
          <w:sz w:val="28"/>
          <w:szCs w:val="28"/>
        </w:rPr>
        <w:t xml:space="preserve"> Умеет собирать </w:t>
      </w:r>
      <w:proofErr w:type="spellStart"/>
      <w:r w:rsidR="00084677" w:rsidRPr="00084677">
        <w:rPr>
          <w:color w:val="000000"/>
          <w:sz w:val="28"/>
          <w:szCs w:val="28"/>
        </w:rPr>
        <w:t>пазлы</w:t>
      </w:r>
      <w:proofErr w:type="spellEnd"/>
      <w:r w:rsidR="00084677" w:rsidRPr="00084677">
        <w:rPr>
          <w:color w:val="000000"/>
          <w:sz w:val="28"/>
          <w:szCs w:val="28"/>
        </w:rPr>
        <w:t>, играть в игры на классификацию предметов, рассматривать рисунки в книгах.</w:t>
      </w:r>
    </w:p>
    <w:p w:rsidR="004B3ABD" w:rsidRDefault="004B3ABD" w:rsidP="002701E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6EA3">
        <w:rPr>
          <w:sz w:val="28"/>
          <w:szCs w:val="28"/>
        </w:rPr>
        <w:t xml:space="preserve">  Роль специалистов в коррекционном процессе тесн</w:t>
      </w:r>
      <w:r w:rsidR="002701E8">
        <w:rPr>
          <w:sz w:val="28"/>
          <w:szCs w:val="28"/>
        </w:rPr>
        <w:t xml:space="preserve">о связана с работой воспитателя. Так как большую часть своего времени в дошкольном учреждении </w:t>
      </w:r>
      <w:r w:rsidR="007107E4">
        <w:rPr>
          <w:sz w:val="28"/>
          <w:szCs w:val="28"/>
        </w:rPr>
        <w:t>ребенок</w:t>
      </w:r>
      <w:r w:rsidR="002701E8">
        <w:rPr>
          <w:sz w:val="28"/>
          <w:szCs w:val="28"/>
        </w:rPr>
        <w:t xml:space="preserve"> проводит в своей группе, мы стараемся с</w:t>
      </w:r>
      <w:r w:rsidR="007107E4">
        <w:rPr>
          <w:sz w:val="28"/>
          <w:szCs w:val="28"/>
        </w:rPr>
        <w:t xml:space="preserve">делать пребывание </w:t>
      </w:r>
      <w:r w:rsidR="00060D6F">
        <w:rPr>
          <w:sz w:val="28"/>
          <w:szCs w:val="28"/>
        </w:rPr>
        <w:t>в группе комфортным, полезным интересным для него.</w:t>
      </w:r>
    </w:p>
    <w:p w:rsidR="00180564" w:rsidRDefault="006D4FA9" w:rsidP="006D4F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762D">
        <w:rPr>
          <w:sz w:val="28"/>
          <w:szCs w:val="28"/>
        </w:rPr>
        <w:t>Наиболее удачным и действен</w:t>
      </w:r>
      <w:r w:rsidR="007107E4">
        <w:rPr>
          <w:sz w:val="28"/>
          <w:szCs w:val="28"/>
        </w:rPr>
        <w:t xml:space="preserve">ным методом в работе с ребенком </w:t>
      </w:r>
      <w:r w:rsidR="0005762D">
        <w:rPr>
          <w:sz w:val="28"/>
          <w:szCs w:val="28"/>
        </w:rPr>
        <w:t>принадлежит продуктивным видам деятельности: лепке, рисованию, аппликации, где происходит знакомство со свойствами бумаги, клея, п</w:t>
      </w:r>
      <w:r w:rsidR="004F6214">
        <w:rPr>
          <w:sz w:val="28"/>
          <w:szCs w:val="28"/>
        </w:rPr>
        <w:t>ластилина, воды и красок, а также используются крупы, макароны, засушенные листья и</w:t>
      </w:r>
      <w:r w:rsidR="00894715">
        <w:rPr>
          <w:sz w:val="28"/>
          <w:szCs w:val="28"/>
        </w:rPr>
        <w:t>.</w:t>
      </w:r>
      <w:r w:rsidR="004F6214">
        <w:rPr>
          <w:sz w:val="28"/>
          <w:szCs w:val="28"/>
        </w:rPr>
        <w:t>т</w:t>
      </w:r>
      <w:r w:rsidR="00894715">
        <w:rPr>
          <w:sz w:val="28"/>
          <w:szCs w:val="28"/>
        </w:rPr>
        <w:t>.</w:t>
      </w:r>
      <w:r w:rsidR="004F6214">
        <w:rPr>
          <w:sz w:val="28"/>
          <w:szCs w:val="28"/>
        </w:rPr>
        <w:t>д.</w:t>
      </w:r>
      <w:r w:rsidR="007107E4">
        <w:rPr>
          <w:sz w:val="28"/>
          <w:szCs w:val="28"/>
        </w:rPr>
        <w:t xml:space="preserve"> Мальчику</w:t>
      </w:r>
      <w:r w:rsidR="00894715">
        <w:rPr>
          <w:sz w:val="28"/>
          <w:szCs w:val="28"/>
        </w:rPr>
        <w:t xml:space="preserve"> очень понравилось работать с крупой, он перебирал её, рассматривал, нюхал и даже пробовал на вкус. Ведь для этих детей очень важно пропустить, всё новое, через все анализаторы</w:t>
      </w:r>
      <w:r w:rsidR="007561F2">
        <w:rPr>
          <w:sz w:val="28"/>
          <w:szCs w:val="28"/>
        </w:rPr>
        <w:t>, для лучшего усвоения полученных знаний.</w:t>
      </w:r>
    </w:p>
    <w:p w:rsidR="00FB205D" w:rsidRDefault="006D4FA9" w:rsidP="006D4F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4576">
        <w:rPr>
          <w:sz w:val="28"/>
          <w:szCs w:val="28"/>
        </w:rPr>
        <w:t xml:space="preserve">Видя такой интерес </w:t>
      </w:r>
      <w:r w:rsidR="00FB205D">
        <w:rPr>
          <w:sz w:val="28"/>
          <w:szCs w:val="28"/>
        </w:rPr>
        <w:t>к сенсорным ощущениям, к желанию пересыпать крупы</w:t>
      </w:r>
      <w:r w:rsidR="00E85F75">
        <w:rPr>
          <w:sz w:val="28"/>
          <w:szCs w:val="28"/>
        </w:rPr>
        <w:t>, использовали песочную терапию. Игры с песком очень помогают ребенку</w:t>
      </w:r>
      <w:r w:rsidR="007B4576">
        <w:rPr>
          <w:sz w:val="28"/>
          <w:szCs w:val="28"/>
        </w:rPr>
        <w:t>,</w:t>
      </w:r>
      <w:r w:rsidR="00304A80">
        <w:rPr>
          <w:sz w:val="28"/>
          <w:szCs w:val="28"/>
        </w:rPr>
        <w:t xml:space="preserve"> стабилизируют его</w:t>
      </w:r>
      <w:r w:rsidR="007B4576">
        <w:rPr>
          <w:sz w:val="28"/>
          <w:szCs w:val="28"/>
        </w:rPr>
        <w:t xml:space="preserve"> эмоциональное состояние. Ребенок</w:t>
      </w:r>
      <w:r w:rsidR="00304A80">
        <w:rPr>
          <w:sz w:val="28"/>
          <w:szCs w:val="28"/>
        </w:rPr>
        <w:t xml:space="preserve"> не боится играть, рисовать в песке, потому, что это идеальная развивающая среда, где можно творить без страха, что - либо испорти</w:t>
      </w:r>
      <w:r w:rsidR="00E651AC">
        <w:rPr>
          <w:sz w:val="28"/>
          <w:szCs w:val="28"/>
        </w:rPr>
        <w:t xml:space="preserve">ть или сломать. </w:t>
      </w:r>
      <w:r w:rsidR="00B605F2">
        <w:rPr>
          <w:sz w:val="28"/>
          <w:szCs w:val="28"/>
        </w:rPr>
        <w:t xml:space="preserve">Только песок </w:t>
      </w:r>
      <w:proofErr w:type="gramStart"/>
      <w:r w:rsidR="007B4576">
        <w:rPr>
          <w:sz w:val="28"/>
          <w:szCs w:val="28"/>
        </w:rPr>
        <w:t>заменили на манку</w:t>
      </w:r>
      <w:proofErr w:type="gramEnd"/>
      <w:r w:rsidR="007B4576">
        <w:rPr>
          <w:sz w:val="28"/>
          <w:szCs w:val="28"/>
        </w:rPr>
        <w:t>, так как мальчик</w:t>
      </w:r>
      <w:r w:rsidR="00B605F2">
        <w:rPr>
          <w:sz w:val="28"/>
          <w:szCs w:val="28"/>
        </w:rPr>
        <w:t xml:space="preserve"> любит «всё пробовать на зубок». </w:t>
      </w:r>
      <w:r w:rsidR="00E651AC">
        <w:rPr>
          <w:sz w:val="28"/>
          <w:szCs w:val="28"/>
        </w:rPr>
        <w:t>Песочная терапия способствует развитию речи, мелкой моторики, памяти, воображения.</w:t>
      </w:r>
      <w:r w:rsidR="00B605F2">
        <w:rPr>
          <w:sz w:val="28"/>
          <w:szCs w:val="28"/>
        </w:rPr>
        <w:t xml:space="preserve"> Песок</w:t>
      </w:r>
      <w:r w:rsidR="000B60C8">
        <w:rPr>
          <w:sz w:val="28"/>
          <w:szCs w:val="28"/>
        </w:rPr>
        <w:t xml:space="preserve"> нередко действует на детей как магнит. Их руки сами, неосознанно начинают перебирать и просеивать песок, строить горы, </w:t>
      </w:r>
      <w:r w:rsidR="000B60C8">
        <w:rPr>
          <w:sz w:val="28"/>
          <w:szCs w:val="28"/>
        </w:rPr>
        <w:lastRenderedPageBreak/>
        <w:t xml:space="preserve">выкапывать ямки. А если к этому добавить различные игрушки, тогда у малыша появляется собственный мир, где он выдумывает и фантазирует, и  в то же время, учится работать и добиваться цели. </w:t>
      </w:r>
    </w:p>
    <w:p w:rsidR="003F4DCB" w:rsidRDefault="006D4FA9" w:rsidP="006D4F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DCB">
        <w:rPr>
          <w:sz w:val="28"/>
          <w:szCs w:val="28"/>
        </w:rPr>
        <w:t>Игры с манкой разнообразны: обучающие игры обеспечивают процесс обучения счету, грамоте, развивают фонематический слух; познавательные игры дают возможность детям узнать о многообразии окружающего мира. С помощью игры с  манкой у детей можно успешно развивать интеллектуальные способности, мелкую моторику, снимать эмоциональную усталость, помочь выйти из состояния стресса.</w:t>
      </w:r>
      <w:r w:rsidR="000C666E">
        <w:rPr>
          <w:sz w:val="28"/>
          <w:szCs w:val="28"/>
        </w:rPr>
        <w:t xml:space="preserve"> </w:t>
      </w:r>
    </w:p>
    <w:p w:rsidR="000C666E" w:rsidRDefault="000C666E" w:rsidP="006D4F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Действия с манкой можно разделить на 2типа:</w:t>
      </w:r>
    </w:p>
    <w:p w:rsidR="00CD54CF" w:rsidRDefault="000F0A86" w:rsidP="000C66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 по манке (высыпа</w:t>
      </w:r>
      <w:r w:rsidR="00DB3C4F">
        <w:rPr>
          <w:sz w:val="28"/>
          <w:szCs w:val="28"/>
        </w:rPr>
        <w:t>ть крупу на поднос ровным слоем</w:t>
      </w:r>
      <w:r w:rsidR="00CD54CF">
        <w:rPr>
          <w:sz w:val="28"/>
          <w:szCs w:val="28"/>
        </w:rPr>
        <w:t>, при рисовании можно использовать палочки, или рисовать пальцами</w:t>
      </w:r>
      <w:r w:rsidR="00DB3C4F">
        <w:rPr>
          <w:sz w:val="28"/>
          <w:szCs w:val="28"/>
        </w:rPr>
        <w:t>).</w:t>
      </w:r>
    </w:p>
    <w:p w:rsidR="00CD54CF" w:rsidRDefault="00CD54CF" w:rsidP="000C66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Проникновение в толщу манки, прятанье в манку предметов с их последующим извлечением.</w:t>
      </w:r>
    </w:p>
    <w:p w:rsidR="000C666E" w:rsidRDefault="000F0A86" w:rsidP="000D2F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C4F">
        <w:rPr>
          <w:sz w:val="28"/>
          <w:szCs w:val="28"/>
        </w:rPr>
        <w:t>С</w:t>
      </w:r>
      <w:r>
        <w:rPr>
          <w:sz w:val="28"/>
          <w:szCs w:val="28"/>
        </w:rPr>
        <w:t xml:space="preserve">начала </w:t>
      </w:r>
      <w:r w:rsidR="00CD54CF">
        <w:rPr>
          <w:sz w:val="28"/>
          <w:szCs w:val="28"/>
        </w:rPr>
        <w:t xml:space="preserve"> рисует воспитатель, чтобы</w:t>
      </w:r>
      <w:r w:rsidR="00DB3C4F">
        <w:rPr>
          <w:sz w:val="28"/>
          <w:szCs w:val="28"/>
        </w:rPr>
        <w:t xml:space="preserve"> заинтересовать ребенка.</w:t>
      </w:r>
      <w:r w:rsidR="00D93840">
        <w:rPr>
          <w:sz w:val="28"/>
          <w:szCs w:val="28"/>
        </w:rPr>
        <w:t xml:space="preserve"> Примеры некоторых игр: </w:t>
      </w:r>
    </w:p>
    <w:p w:rsidR="00D93840" w:rsidRDefault="00D93840" w:rsidP="00D9384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Оставь отпечатки ладошек, кулачков.</w:t>
      </w:r>
    </w:p>
    <w:p w:rsidR="00D93840" w:rsidRDefault="00D93840" w:rsidP="00D9384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Узоры на манке.</w:t>
      </w:r>
    </w:p>
    <w:p w:rsidR="00D93840" w:rsidRDefault="00D93840" w:rsidP="00D9384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339">
        <w:rPr>
          <w:sz w:val="28"/>
          <w:szCs w:val="28"/>
        </w:rPr>
        <w:t xml:space="preserve"> Пройди пальчиками как</w:t>
      </w:r>
      <w:r>
        <w:rPr>
          <w:sz w:val="28"/>
          <w:szCs w:val="28"/>
        </w:rPr>
        <w:t xml:space="preserve"> </w:t>
      </w:r>
      <w:r w:rsidR="00D32339">
        <w:rPr>
          <w:sz w:val="28"/>
          <w:szCs w:val="28"/>
        </w:rPr>
        <w:t>слон, как маленький слоненок, как зайчик.</w:t>
      </w:r>
    </w:p>
    <w:p w:rsidR="00D32339" w:rsidRDefault="00D32339" w:rsidP="00D9384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Нарисуй домик, бабочку, круги, солнышко.</w:t>
      </w:r>
    </w:p>
    <w:p w:rsidR="00D32339" w:rsidRDefault="00D32339" w:rsidP="00D9384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ECF">
        <w:rPr>
          <w:sz w:val="28"/>
          <w:szCs w:val="28"/>
        </w:rPr>
        <w:t>«Песочный домик»</w:t>
      </w:r>
    </w:p>
    <w:p w:rsidR="00046ECF" w:rsidRDefault="00046ECF" w:rsidP="00D9384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Послушай и повтори.</w:t>
      </w:r>
    </w:p>
    <w:p w:rsidR="00D93840" w:rsidRDefault="00046ECF" w:rsidP="00046ECF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Вылови предмет.</w:t>
      </w:r>
    </w:p>
    <w:p w:rsidR="008417E9" w:rsidRDefault="006D4FA9" w:rsidP="006D4F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17E9">
        <w:rPr>
          <w:sz w:val="28"/>
          <w:szCs w:val="28"/>
        </w:rPr>
        <w:t>Одним из эффективных методов обучения и развития является «Использование метода совместного рисования». Вместе с Никитой рисуем различные предметы, ситуации из жизни ребёнка и его семьи, разнообразные сюжет</w:t>
      </w:r>
      <w:r w:rsidR="00937AC9">
        <w:rPr>
          <w:sz w:val="28"/>
          <w:szCs w:val="28"/>
        </w:rPr>
        <w:t xml:space="preserve">ы из мира людей и природы. Такое рисование обязательно сопровождается эмоциональным комментарием. Использование совместного рисования в образовательной </w:t>
      </w:r>
      <w:proofErr w:type="gramStart"/>
      <w:r w:rsidR="00937AC9">
        <w:rPr>
          <w:sz w:val="28"/>
          <w:szCs w:val="28"/>
        </w:rPr>
        <w:t>деятельности</w:t>
      </w:r>
      <w:proofErr w:type="gramEnd"/>
      <w:r w:rsidR="00937AC9">
        <w:rPr>
          <w:sz w:val="28"/>
          <w:szCs w:val="28"/>
        </w:rPr>
        <w:t xml:space="preserve"> возможно после того, как налажен эмоциональный контакт между ребенком и воспитателем.</w:t>
      </w:r>
    </w:p>
    <w:p w:rsidR="00007973" w:rsidRDefault="006D4FA9" w:rsidP="006D4F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07973">
        <w:rPr>
          <w:sz w:val="28"/>
          <w:szCs w:val="28"/>
        </w:rPr>
        <w:t xml:space="preserve">Метод совместного рисования предоставляет новые интересные возможности: </w:t>
      </w:r>
    </w:p>
    <w:p w:rsidR="00007973" w:rsidRDefault="00007973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FA9">
        <w:rPr>
          <w:sz w:val="28"/>
          <w:szCs w:val="28"/>
        </w:rPr>
        <w:t xml:space="preserve"> </w:t>
      </w:r>
      <w:r>
        <w:rPr>
          <w:sz w:val="28"/>
          <w:szCs w:val="28"/>
        </w:rPr>
        <w:t>Побуждает ребенка к активным действиям. Это когда ребенок завораживает волшебство, происходящее на листе бумаги.</w:t>
      </w:r>
    </w:p>
    <w:p w:rsidR="004664A2" w:rsidRDefault="004664A2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4FA9">
        <w:rPr>
          <w:sz w:val="28"/>
          <w:szCs w:val="28"/>
        </w:rPr>
        <w:t xml:space="preserve">  </w:t>
      </w:r>
      <w:r>
        <w:rPr>
          <w:sz w:val="28"/>
          <w:szCs w:val="28"/>
        </w:rPr>
        <w:t>Даёт новые возможности для знакомства с окружающим миром.</w:t>
      </w:r>
    </w:p>
    <w:p w:rsidR="00D63A3A" w:rsidRDefault="004664A2" w:rsidP="00D63A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4FA9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Совместное рисование дает возможность развивать средства коммуникации.</w:t>
      </w:r>
    </w:p>
    <w:p w:rsidR="00D63A3A" w:rsidRPr="00D63A3A" w:rsidRDefault="00D63A3A" w:rsidP="00D63A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>Совместно</w:t>
      </w:r>
      <w:r w:rsidR="007B4576">
        <w:rPr>
          <w:sz w:val="28"/>
          <w:szCs w:val="28"/>
        </w:rPr>
        <w:t xml:space="preserve">е рисование взрослого с </w:t>
      </w:r>
      <w:r w:rsidRPr="00D63A3A">
        <w:rPr>
          <w:sz w:val="28"/>
          <w:szCs w:val="28"/>
        </w:rPr>
        <w:t>ребёнком</w:t>
      </w:r>
      <w:r w:rsidR="007B4576">
        <w:rPr>
          <w:sz w:val="28"/>
          <w:szCs w:val="28"/>
        </w:rPr>
        <w:t xml:space="preserve"> ЗПР</w:t>
      </w:r>
      <w:r w:rsidRPr="00D63A3A">
        <w:rPr>
          <w:sz w:val="28"/>
          <w:szCs w:val="28"/>
        </w:rPr>
        <w:t xml:space="preserve"> требует поэтапного развития. Нецелесообразно начинать с развёрнутого сюжета. Сначала надо дать ребёнку время и возможность насладиться и насытиться простым предметным рисун</w:t>
      </w:r>
      <w:r w:rsidR="007B4576">
        <w:rPr>
          <w:sz w:val="28"/>
          <w:szCs w:val="28"/>
        </w:rPr>
        <w:t>ком. Ведь чаще интерес данного</w:t>
      </w:r>
      <w:r w:rsidRPr="00D63A3A">
        <w:rPr>
          <w:sz w:val="28"/>
          <w:szCs w:val="28"/>
        </w:rPr>
        <w:t xml:space="preserve"> ребёнка направлен именно на мир предметов. Только после этого следует приступать к постепенному разворачиванию сюжетов сначала из жизни самого ребёнка, а затем из жизни большого мира людей.</w:t>
      </w:r>
    </w:p>
    <w:p w:rsidR="00D63A3A" w:rsidRPr="00D63A3A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>1-й этап:</w:t>
      </w:r>
      <w:r w:rsidR="006D4FA9">
        <w:rPr>
          <w:sz w:val="28"/>
          <w:szCs w:val="28"/>
        </w:rPr>
        <w:t xml:space="preserve"> </w:t>
      </w:r>
      <w:r w:rsidRPr="00D63A3A">
        <w:rPr>
          <w:sz w:val="28"/>
          <w:szCs w:val="28"/>
        </w:rPr>
        <w:t>налаживание эмоционального контакта, привлечение интереса к новому виду деятельности.</w:t>
      </w:r>
    </w:p>
    <w:p w:rsidR="00D63A3A" w:rsidRPr="00D63A3A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 xml:space="preserve">2-й </w:t>
      </w:r>
      <w:r>
        <w:rPr>
          <w:sz w:val="28"/>
          <w:szCs w:val="28"/>
        </w:rPr>
        <w:t xml:space="preserve"> </w:t>
      </w:r>
      <w:r w:rsidRPr="00D63A3A">
        <w:rPr>
          <w:sz w:val="28"/>
          <w:szCs w:val="28"/>
        </w:rPr>
        <w:t>этап:</w:t>
      </w:r>
      <w:r w:rsidR="006D4FA9">
        <w:rPr>
          <w:sz w:val="28"/>
          <w:szCs w:val="28"/>
        </w:rPr>
        <w:t xml:space="preserve"> </w:t>
      </w:r>
      <w:r w:rsidRPr="00D63A3A">
        <w:rPr>
          <w:sz w:val="28"/>
          <w:szCs w:val="28"/>
        </w:rPr>
        <w:t>рисование «по заказу» ребёнка.</w:t>
      </w:r>
    </w:p>
    <w:p w:rsidR="00D63A3A" w:rsidRPr="00D63A3A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>3-й этап:</w:t>
      </w:r>
      <w:r w:rsidR="006D4FA9">
        <w:rPr>
          <w:sz w:val="28"/>
          <w:szCs w:val="28"/>
        </w:rPr>
        <w:t xml:space="preserve"> </w:t>
      </w:r>
      <w:r w:rsidRPr="00D63A3A">
        <w:rPr>
          <w:sz w:val="28"/>
          <w:szCs w:val="28"/>
        </w:rPr>
        <w:t>постепенное введение различных вариантов исполнения одного рисунка, новых деталей изображения.</w:t>
      </w:r>
    </w:p>
    <w:p w:rsidR="00D63A3A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>4-й этап:</w:t>
      </w:r>
      <w:r>
        <w:rPr>
          <w:sz w:val="28"/>
          <w:szCs w:val="28"/>
        </w:rPr>
        <w:t xml:space="preserve"> </w:t>
      </w:r>
      <w:r w:rsidRPr="00D63A3A">
        <w:rPr>
          <w:sz w:val="28"/>
          <w:szCs w:val="28"/>
        </w:rPr>
        <w:t>вовлечение ребёнка в процесс рисования, побуждение к активным действиям.</w:t>
      </w:r>
    </w:p>
    <w:p w:rsidR="00D63A3A" w:rsidRPr="00D63A3A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>5-й этап:</w:t>
      </w:r>
      <w:r w:rsidR="006D4FA9">
        <w:rPr>
          <w:sz w:val="28"/>
          <w:szCs w:val="28"/>
        </w:rPr>
        <w:t xml:space="preserve"> </w:t>
      </w:r>
      <w:r w:rsidRPr="00D63A3A">
        <w:rPr>
          <w:sz w:val="28"/>
          <w:szCs w:val="28"/>
        </w:rPr>
        <w:t>введение сюжета.</w:t>
      </w:r>
    </w:p>
    <w:p w:rsidR="00D63A3A" w:rsidRPr="00D63A3A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>6-й этап:</w:t>
      </w:r>
      <w:r w:rsidR="006D4FA9">
        <w:rPr>
          <w:sz w:val="28"/>
          <w:szCs w:val="28"/>
        </w:rPr>
        <w:t xml:space="preserve"> </w:t>
      </w:r>
      <w:r w:rsidRPr="00D63A3A">
        <w:rPr>
          <w:sz w:val="28"/>
          <w:szCs w:val="28"/>
        </w:rPr>
        <w:t>дальнейшее развитие сюжета.</w:t>
      </w:r>
    </w:p>
    <w:p w:rsidR="00D63A3A" w:rsidRPr="00D63A3A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>7-й этап:</w:t>
      </w:r>
      <w:r w:rsidR="00E832B6">
        <w:rPr>
          <w:sz w:val="28"/>
          <w:szCs w:val="28"/>
        </w:rPr>
        <w:t xml:space="preserve"> </w:t>
      </w:r>
      <w:r w:rsidRPr="00D63A3A">
        <w:rPr>
          <w:sz w:val="28"/>
          <w:szCs w:val="28"/>
        </w:rPr>
        <w:t>перенос полученных знаний в другие ситуации.</w:t>
      </w:r>
    </w:p>
    <w:p w:rsidR="00D63A3A" w:rsidRPr="00D63A3A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lastRenderedPageBreak/>
        <w:t>Описанный путь требует обязательного прохождения всех этапов при  знакомстве ребёнка с методом совместного рисования</w:t>
      </w:r>
      <w:proofErr w:type="gramStart"/>
      <w:r>
        <w:rPr>
          <w:sz w:val="28"/>
          <w:szCs w:val="28"/>
        </w:rPr>
        <w:t>.</w:t>
      </w:r>
      <w:proofErr w:type="gramEnd"/>
      <w:r w:rsidRPr="00D63A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D63A3A">
        <w:rPr>
          <w:sz w:val="28"/>
          <w:szCs w:val="28"/>
        </w:rPr>
        <w:t xml:space="preserve"> образовательную деятельность постепенно вводятся различные нетрадиционные способы рисования, лепки и аппликации.</w:t>
      </w:r>
    </w:p>
    <w:p w:rsidR="00D63A3A" w:rsidRPr="00D63A3A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>К нетрадиционной технике рисования относятся: рисование пальчиками, ладошкой, ватными палочками; оттиск поролоном; оттиск печатками из картофеля и т.д.</w:t>
      </w:r>
    </w:p>
    <w:p w:rsidR="00D63A3A" w:rsidRPr="00D63A3A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63A3A">
        <w:rPr>
          <w:sz w:val="28"/>
          <w:szCs w:val="28"/>
        </w:rPr>
        <w:t>В аппликации используются такие нетрадиционные методы, как: готовые наклейки с различными изображениями; использование мятой бумаги, обрывание бумаги; использование круп (манка, рис, пшено); аппликация на основе ткани; выполнение аппликации из разноцветных</w:t>
      </w:r>
      <w:r w:rsidR="00826150">
        <w:rPr>
          <w:sz w:val="28"/>
          <w:szCs w:val="28"/>
        </w:rPr>
        <w:t xml:space="preserve"> </w:t>
      </w:r>
      <w:r w:rsidR="00BA2B48">
        <w:rPr>
          <w:sz w:val="28"/>
          <w:szCs w:val="28"/>
        </w:rPr>
        <w:t xml:space="preserve"> </w:t>
      </w:r>
      <w:proofErr w:type="spellStart"/>
      <w:r w:rsidR="00BA2B48">
        <w:rPr>
          <w:sz w:val="28"/>
          <w:szCs w:val="28"/>
        </w:rPr>
        <w:t>шнурочков</w:t>
      </w:r>
      <w:proofErr w:type="spellEnd"/>
      <w:r w:rsidR="00BA2B48">
        <w:rPr>
          <w:sz w:val="28"/>
          <w:szCs w:val="28"/>
        </w:rPr>
        <w:t xml:space="preserve">, </w:t>
      </w:r>
      <w:r w:rsidRPr="00D63A3A">
        <w:rPr>
          <w:sz w:val="28"/>
          <w:szCs w:val="28"/>
        </w:rPr>
        <w:t>поролона и т.д.</w:t>
      </w:r>
      <w:proofErr w:type="gramEnd"/>
    </w:p>
    <w:p w:rsidR="00826150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>В лепке используется метод размазывания пластилина на ограниченной поверхности; выкладывание пластилиновых жг</w:t>
      </w:r>
      <w:r w:rsidR="00826150">
        <w:rPr>
          <w:sz w:val="28"/>
          <w:szCs w:val="28"/>
        </w:rPr>
        <w:t>утиков на контурном изображении.</w:t>
      </w:r>
      <w:r w:rsidRPr="00D63A3A">
        <w:rPr>
          <w:sz w:val="28"/>
          <w:szCs w:val="28"/>
        </w:rPr>
        <w:t xml:space="preserve"> </w:t>
      </w:r>
    </w:p>
    <w:p w:rsidR="00D63A3A" w:rsidRPr="00D63A3A" w:rsidRDefault="00D63A3A" w:rsidP="00D63A3A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>Разнообразие способов изобразительной деятельности способствует развитию координации движений, развивает воображение, внимание, восприятие.</w:t>
      </w:r>
    </w:p>
    <w:p w:rsidR="00180564" w:rsidRDefault="00D63A3A" w:rsidP="00D63A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A3A">
        <w:rPr>
          <w:sz w:val="28"/>
          <w:szCs w:val="28"/>
        </w:rPr>
        <w:t>Таким образом, мы можем сделать в</w:t>
      </w:r>
      <w:r w:rsidR="00FE6FD7">
        <w:rPr>
          <w:sz w:val="28"/>
          <w:szCs w:val="28"/>
        </w:rPr>
        <w:t xml:space="preserve">ывод о том, что нетрадиционная творческая </w:t>
      </w:r>
      <w:r w:rsidRPr="00D63A3A">
        <w:rPr>
          <w:sz w:val="28"/>
          <w:szCs w:val="28"/>
        </w:rPr>
        <w:t xml:space="preserve">деятельность служит не только хорошим средством для установления контакта, но и определённой коррекции недостатков интеллектуального и </w:t>
      </w:r>
      <w:r>
        <w:rPr>
          <w:sz w:val="28"/>
          <w:szCs w:val="28"/>
        </w:rPr>
        <w:t xml:space="preserve">эмоционального развития </w:t>
      </w:r>
      <w:r w:rsidRPr="00D63A3A">
        <w:rPr>
          <w:sz w:val="28"/>
          <w:szCs w:val="28"/>
        </w:rPr>
        <w:t xml:space="preserve"> детей</w:t>
      </w:r>
      <w:r w:rsidR="00FE6FD7">
        <w:rPr>
          <w:sz w:val="28"/>
          <w:szCs w:val="28"/>
        </w:rPr>
        <w:t xml:space="preserve"> с ООП</w:t>
      </w:r>
      <w:r w:rsidRPr="00D63A3A">
        <w:rPr>
          <w:sz w:val="28"/>
          <w:szCs w:val="28"/>
        </w:rPr>
        <w:t>. С помощью художественного творчества вносятся коррективы как в рисунок, лепку, аппликацию, так и в саму деятельность ребёнка. Рисунок, лепка, вырезание способствуют фо</w:t>
      </w:r>
      <w:r>
        <w:rPr>
          <w:sz w:val="28"/>
          <w:szCs w:val="28"/>
        </w:rPr>
        <w:t>рмированию у таких детей осмысле</w:t>
      </w:r>
      <w:r w:rsidRPr="00D63A3A">
        <w:rPr>
          <w:sz w:val="28"/>
          <w:szCs w:val="28"/>
        </w:rPr>
        <w:t xml:space="preserve">нного дифференцированного восприятия предметов окружающего мира, умению различать их форму, цвет, пропорции, сходство и различия, развивают вкус, </w:t>
      </w:r>
      <w:r w:rsidRPr="00D63A3A">
        <w:rPr>
          <w:sz w:val="28"/>
          <w:szCs w:val="28"/>
        </w:rPr>
        <w:lastRenderedPageBreak/>
        <w:t>наблюдательность, пространственно-конструктивные возможности, способность анализировать предметы, а также расширяют представление об окружающей природе, мире.</w:t>
      </w: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0564" w:rsidRDefault="00180564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3A3A" w:rsidRDefault="00D63A3A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3A3A" w:rsidRDefault="00D63A3A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3A3A" w:rsidRDefault="00D63A3A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3A3A" w:rsidRDefault="00D63A3A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3A3A" w:rsidRDefault="00D63A3A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3A3A" w:rsidRDefault="00D63A3A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3A3A" w:rsidRDefault="00D63A3A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3A3A" w:rsidRDefault="00D63A3A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3A3A" w:rsidRDefault="00D63A3A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3A3A" w:rsidRDefault="00D63A3A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3A3A" w:rsidRDefault="00D63A3A" w:rsidP="000A07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7674" w:rsidRDefault="001D7674"/>
    <w:sectPr w:rsidR="001D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02D"/>
    <w:multiLevelType w:val="hybridMultilevel"/>
    <w:tmpl w:val="54B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4D5E"/>
    <w:multiLevelType w:val="multilevel"/>
    <w:tmpl w:val="8B30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7"/>
    <w:rsid w:val="00007973"/>
    <w:rsid w:val="00044811"/>
    <w:rsid w:val="00046ECF"/>
    <w:rsid w:val="0005762D"/>
    <w:rsid w:val="00060D6F"/>
    <w:rsid w:val="00084677"/>
    <w:rsid w:val="000A07F7"/>
    <w:rsid w:val="000A7808"/>
    <w:rsid w:val="000B60C8"/>
    <w:rsid w:val="000C666E"/>
    <w:rsid w:val="000C6919"/>
    <w:rsid w:val="000D2F66"/>
    <w:rsid w:val="000F0A86"/>
    <w:rsid w:val="00180564"/>
    <w:rsid w:val="001D7674"/>
    <w:rsid w:val="001F4C22"/>
    <w:rsid w:val="002701E8"/>
    <w:rsid w:val="00304A80"/>
    <w:rsid w:val="003F4DCB"/>
    <w:rsid w:val="00455E53"/>
    <w:rsid w:val="004664A2"/>
    <w:rsid w:val="004B3ABD"/>
    <w:rsid w:val="004B742E"/>
    <w:rsid w:val="004F6214"/>
    <w:rsid w:val="005E671E"/>
    <w:rsid w:val="006A6EA3"/>
    <w:rsid w:val="006D4FA9"/>
    <w:rsid w:val="007107E4"/>
    <w:rsid w:val="007561F2"/>
    <w:rsid w:val="007B4576"/>
    <w:rsid w:val="00826150"/>
    <w:rsid w:val="008417E9"/>
    <w:rsid w:val="00894715"/>
    <w:rsid w:val="00937AC9"/>
    <w:rsid w:val="00947A4B"/>
    <w:rsid w:val="009839E9"/>
    <w:rsid w:val="00A97272"/>
    <w:rsid w:val="00B605F2"/>
    <w:rsid w:val="00BA2B48"/>
    <w:rsid w:val="00C155A3"/>
    <w:rsid w:val="00CB22D3"/>
    <w:rsid w:val="00CD54CF"/>
    <w:rsid w:val="00D32339"/>
    <w:rsid w:val="00D63A3A"/>
    <w:rsid w:val="00D93840"/>
    <w:rsid w:val="00DB3C4F"/>
    <w:rsid w:val="00E651AC"/>
    <w:rsid w:val="00E832B6"/>
    <w:rsid w:val="00E85F75"/>
    <w:rsid w:val="00F24C79"/>
    <w:rsid w:val="00FB205D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A07F7"/>
  </w:style>
  <w:style w:type="paragraph" w:styleId="a3">
    <w:name w:val="Normal (Web)"/>
    <w:basedOn w:val="a"/>
    <w:rsid w:val="000A07F7"/>
    <w:pPr>
      <w:spacing w:before="100" w:beforeAutospacing="1" w:after="100" w:afterAutospacing="1"/>
    </w:pPr>
  </w:style>
  <w:style w:type="character" w:customStyle="1" w:styleId="c1">
    <w:name w:val="c1"/>
    <w:basedOn w:val="a0"/>
    <w:rsid w:val="000A07F7"/>
  </w:style>
  <w:style w:type="character" w:customStyle="1" w:styleId="c1c14c2">
    <w:name w:val="c1 c14 c2"/>
    <w:basedOn w:val="a0"/>
    <w:rsid w:val="000A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A07F7"/>
  </w:style>
  <w:style w:type="paragraph" w:styleId="a3">
    <w:name w:val="Normal (Web)"/>
    <w:basedOn w:val="a"/>
    <w:rsid w:val="000A07F7"/>
    <w:pPr>
      <w:spacing w:before="100" w:beforeAutospacing="1" w:after="100" w:afterAutospacing="1"/>
    </w:pPr>
  </w:style>
  <w:style w:type="character" w:customStyle="1" w:styleId="c1">
    <w:name w:val="c1"/>
    <w:basedOn w:val="a0"/>
    <w:rsid w:val="000A07F7"/>
  </w:style>
  <w:style w:type="character" w:customStyle="1" w:styleId="c1c14c2">
    <w:name w:val="c1 c14 c2"/>
    <w:basedOn w:val="a0"/>
    <w:rsid w:val="000A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Нетрадиционные методы работы с ребёнком с особыми                                образовательными потребностями</vt:lpstr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Нетрадиционные методы работы с ребёнком с особыми                                образовательными потребностями</dc:title>
  <dc:creator>Шамов</dc:creator>
  <cp:lastModifiedBy>GordeevAV</cp:lastModifiedBy>
  <cp:revision>2</cp:revision>
  <cp:lastPrinted>2016-07-17T22:22:00Z</cp:lastPrinted>
  <dcterms:created xsi:type="dcterms:W3CDTF">2016-08-25T05:38:00Z</dcterms:created>
  <dcterms:modified xsi:type="dcterms:W3CDTF">2016-08-25T05:38:00Z</dcterms:modified>
</cp:coreProperties>
</file>